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35" w:rsidRPr="001F3217" w:rsidRDefault="00331635" w:rsidP="00331635">
      <w:pPr>
        <w:snapToGrid w:val="0"/>
        <w:spacing w:line="480" w:lineRule="exact"/>
        <w:rPr>
          <w:rFonts w:eastAsia="標楷體" w:hAnsi="標楷體"/>
          <w:sz w:val="28"/>
          <w:szCs w:val="28"/>
        </w:rPr>
      </w:pPr>
      <w:r w:rsidRPr="001F3217">
        <w:rPr>
          <w:rFonts w:eastAsia="標楷體" w:hAnsi="標楷體" w:hint="eastAsia"/>
          <w:sz w:val="28"/>
          <w:szCs w:val="28"/>
        </w:rPr>
        <w:t>二、依「</w:t>
      </w:r>
      <w:r w:rsidRPr="001F3217">
        <w:rPr>
          <w:rFonts w:eastAsia="標楷體" w:hAnsi="標楷體" w:hint="eastAsia"/>
          <w:b/>
          <w:sz w:val="28"/>
          <w:szCs w:val="28"/>
        </w:rPr>
        <w:t>教育部</w:t>
      </w:r>
      <w:r w:rsidRPr="001F3217">
        <w:rPr>
          <w:rFonts w:ascii="標楷體" w:eastAsia="標楷體" w:hint="eastAsia"/>
          <w:b/>
          <w:sz w:val="28"/>
          <w:szCs w:val="28"/>
        </w:rPr>
        <w:t>補助辦理精進教學要點</w:t>
      </w:r>
      <w:r w:rsidRPr="001F3217">
        <w:rPr>
          <w:rFonts w:eastAsia="標楷體" w:hAnsi="標楷體" w:hint="eastAsia"/>
          <w:sz w:val="28"/>
          <w:szCs w:val="28"/>
        </w:rPr>
        <w:t>」中</w:t>
      </w:r>
      <w:r w:rsidRPr="001F3217">
        <w:rPr>
          <w:rFonts w:eastAsia="標楷體" w:hAnsi="標楷體"/>
          <w:sz w:val="28"/>
          <w:szCs w:val="28"/>
        </w:rPr>
        <w:t>經費支出項目及基準</w:t>
      </w:r>
      <w:r w:rsidRPr="001F3217">
        <w:rPr>
          <w:rFonts w:eastAsia="標楷體" w:hAnsi="標楷體" w:hint="eastAsia"/>
          <w:sz w:val="28"/>
          <w:szCs w:val="28"/>
        </w:rPr>
        <w:t>：</w:t>
      </w:r>
    </w:p>
    <w:p w:rsidR="00331635" w:rsidRPr="001F3217" w:rsidRDefault="00331635" w:rsidP="00331635">
      <w:pPr>
        <w:spacing w:line="48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1F3217">
        <w:rPr>
          <w:rFonts w:ascii="標楷體" w:eastAsia="標楷體" w:hAnsi="標楷體" w:hint="eastAsia"/>
          <w:sz w:val="28"/>
          <w:szCs w:val="28"/>
        </w:rPr>
        <w:t>（一）</w:t>
      </w:r>
      <w:r w:rsidRPr="001F3217">
        <w:rPr>
          <w:rFonts w:ascii="標楷體" w:eastAsia="標楷體" w:hAnsi="標楷體"/>
          <w:sz w:val="28"/>
          <w:szCs w:val="28"/>
        </w:rPr>
        <w:t>代理代課費：</w:t>
      </w:r>
      <w:r w:rsidRPr="001F3217">
        <w:rPr>
          <w:rFonts w:ascii="標楷體" w:eastAsia="標楷體" w:hAnsi="標楷體" w:hint="eastAsia"/>
          <w:sz w:val="28"/>
          <w:szCs w:val="28"/>
        </w:rPr>
        <w:t>用於</w:t>
      </w:r>
      <w:r w:rsidRPr="001F3217">
        <w:rPr>
          <w:rFonts w:ascii="標楷體" w:eastAsia="標楷體" w:hAnsi="標楷體"/>
          <w:sz w:val="28"/>
          <w:szCs w:val="28"/>
        </w:rPr>
        <w:t>課程督學、輔導團幹事、輔導團員、本土語言指導員等</w:t>
      </w:r>
      <w:r w:rsidRPr="001F3217">
        <w:rPr>
          <w:rFonts w:ascii="標楷體" w:eastAsia="標楷體" w:hAnsi="標楷體" w:hint="eastAsia"/>
          <w:sz w:val="28"/>
          <w:szCs w:val="28"/>
        </w:rPr>
        <w:t>減課之用；</w:t>
      </w:r>
      <w:r w:rsidRPr="001F3217">
        <w:rPr>
          <w:rFonts w:ascii="標楷體" w:eastAsia="標楷體" w:hAnsi="標楷體"/>
          <w:sz w:val="28"/>
          <w:szCs w:val="28"/>
        </w:rPr>
        <w:t>國小教師一節新臺幣二百六十元，</w:t>
      </w:r>
      <w:bookmarkStart w:id="0" w:name="_GoBack"/>
      <w:bookmarkEnd w:id="0"/>
      <w:r w:rsidRPr="001F3217">
        <w:rPr>
          <w:rFonts w:ascii="標楷體" w:eastAsia="標楷體" w:hAnsi="標楷體"/>
          <w:sz w:val="28"/>
          <w:szCs w:val="28"/>
        </w:rPr>
        <w:t>依規定聘用之教學支援工作人員一節新臺幣三百二十元，國中教師一節新臺幣三百六十元，代理全時公假支援之課程督學、輔導團幹事或輔導員之課務者，得以代理教師待遇聘任。</w:t>
      </w:r>
    </w:p>
    <w:p w:rsidR="003751F4" w:rsidRDefault="0033163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67117D">
        <w:rPr>
          <w:rFonts w:ascii="標楷體" w:eastAsia="標楷體" w:hAnsi="標楷體"/>
          <w:color w:val="000000"/>
          <w:sz w:val="28"/>
          <w:szCs w:val="28"/>
        </w:rPr>
        <w:t>土語言指導員</w:t>
      </w:r>
      <w:r w:rsidRPr="0067117D">
        <w:rPr>
          <w:rFonts w:ascii="標楷體" w:eastAsia="標楷體" w:hAnsi="標楷體" w:hint="eastAsia"/>
          <w:color w:val="000000"/>
          <w:sz w:val="28"/>
          <w:szCs w:val="28"/>
        </w:rPr>
        <w:t>代理</w:t>
      </w:r>
      <w:r w:rsidRPr="0067117D">
        <w:rPr>
          <w:rFonts w:ascii="標楷體" w:eastAsia="標楷體" w:hAnsi="標楷體"/>
          <w:color w:val="000000"/>
          <w:sz w:val="28"/>
          <w:szCs w:val="28"/>
        </w:rPr>
        <w:t>代課費</w:t>
      </w:r>
      <w:r w:rsidRPr="0067117D">
        <w:rPr>
          <w:rFonts w:ascii="標楷體" w:eastAsia="標楷體" w:hAnsi="標楷體" w:hint="eastAsia"/>
          <w:color w:val="000000"/>
          <w:sz w:val="28"/>
          <w:szCs w:val="28"/>
        </w:rPr>
        <w:t>如有剩餘可否另行支用？</w:t>
      </w:r>
    </w:p>
    <w:p w:rsidR="00331635" w:rsidRPr="0067117D" w:rsidRDefault="00331635" w:rsidP="00331635">
      <w:pPr>
        <w:pStyle w:val="2"/>
        <w:spacing w:line="400" w:lineRule="exact"/>
        <w:ind w:leftChars="0" w:left="1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67117D">
        <w:rPr>
          <w:rFonts w:ascii="標楷體" w:eastAsia="標楷體" w:hAnsi="標楷體" w:hint="eastAsia"/>
          <w:color w:val="000000"/>
          <w:sz w:val="28"/>
          <w:szCs w:val="28"/>
        </w:rPr>
        <w:t>土語言指導員之代理代課費倘有賸餘，得依序優先用於下列費用：</w:t>
      </w:r>
    </w:p>
    <w:p w:rsidR="00331635" w:rsidRPr="00381C33" w:rsidRDefault="00331635" w:rsidP="00331635">
      <w:pPr>
        <w:adjustRightInd w:val="0"/>
        <w:snapToGrid w:val="0"/>
        <w:spacing w:line="400" w:lineRule="exact"/>
        <w:ind w:left="235" w:rightChars="-31" w:right="-74" w:hangingChars="84" w:hanging="23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1.</w:t>
      </w:r>
      <w:r w:rsidRPr="00381C33">
        <w:rPr>
          <w:rFonts w:eastAsia="標楷體" w:hAnsi="標楷體"/>
          <w:color w:val="000000"/>
          <w:sz w:val="28"/>
          <w:szCs w:val="28"/>
        </w:rPr>
        <w:t>本土語言指導員之差旅費：參加本部本土語言指導員定期會議、相關政策諮詢會議、專業培訓課程等，依各縣市政府及所屬機關學校國內出差旅費支給規定核實計支。</w:t>
      </w:r>
    </w:p>
    <w:p w:rsidR="00331635" w:rsidRPr="00262A41" w:rsidRDefault="00331635" w:rsidP="00331635">
      <w:pPr>
        <w:adjustRightInd w:val="0"/>
        <w:snapToGrid w:val="0"/>
        <w:spacing w:line="400" w:lineRule="exact"/>
        <w:ind w:left="235" w:rightChars="-31" w:right="-74" w:hangingChars="84" w:hanging="23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2.</w:t>
      </w:r>
      <w:r w:rsidRPr="00381C33">
        <w:rPr>
          <w:rFonts w:eastAsia="標楷體" w:hAnsi="標楷體"/>
          <w:color w:val="000000"/>
          <w:sz w:val="28"/>
          <w:szCs w:val="28"/>
        </w:rPr>
        <w:t>到校服務交通補助費：得依直轄市、市每名每學期補助新臺幣二千元，縣每名每學期補助新臺幣四千元，或縣市政府訂定所屬學校交通補助費支給基準之兩種方式，擇優支給。</w:t>
      </w:r>
    </w:p>
    <w:p w:rsidR="00331635" w:rsidRPr="00262A41" w:rsidRDefault="00331635" w:rsidP="00331635">
      <w:pPr>
        <w:adjustRightInd w:val="0"/>
        <w:snapToGrid w:val="0"/>
        <w:spacing w:line="400" w:lineRule="exact"/>
        <w:ind w:left="235" w:rightChars="-31" w:right="-74" w:hangingChars="84" w:hanging="23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3.</w:t>
      </w:r>
      <w:r w:rsidRPr="00381C33">
        <w:rPr>
          <w:rFonts w:eastAsia="標楷體" w:hAnsi="標楷體"/>
          <w:color w:val="000000"/>
          <w:sz w:val="28"/>
          <w:szCs w:val="28"/>
        </w:rPr>
        <w:t>休假旅遊補助費及不休假加班費：本土語言指導員依縣市政府規定須於寒暑假期間上班者，得比照兼任行政職務之教師支領休假旅遊補助費及不休假加班費。</w:t>
      </w:r>
    </w:p>
    <w:p w:rsidR="00331635" w:rsidRPr="00262A41" w:rsidRDefault="00331635" w:rsidP="00331635">
      <w:pPr>
        <w:adjustRightInd w:val="0"/>
        <w:snapToGrid w:val="0"/>
        <w:spacing w:line="400" w:lineRule="exact"/>
        <w:ind w:left="235" w:rightChars="-31" w:right="-74" w:hangingChars="84" w:hanging="23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4.</w:t>
      </w:r>
      <w:r w:rsidRPr="00381C33">
        <w:rPr>
          <w:rFonts w:eastAsia="標楷體" w:hAnsi="標楷體"/>
          <w:color w:val="000000"/>
          <w:sz w:val="28"/>
          <w:szCs w:val="28"/>
        </w:rPr>
        <w:t>本</w:t>
      </w:r>
      <w:r w:rsidRPr="00262A41">
        <w:rPr>
          <w:rFonts w:eastAsia="標楷體" w:hAnsi="標楷體"/>
          <w:color w:val="000000"/>
          <w:sz w:val="28"/>
          <w:szCs w:val="28"/>
        </w:rPr>
        <w:t>土語言指導員業務相關會議或研習經費、購置相關參考書籍及相關資料彙整製作所需經費。</w:t>
      </w:r>
    </w:p>
    <w:p w:rsidR="00331635" w:rsidRPr="00331635" w:rsidRDefault="00331635" w:rsidP="00331635">
      <w:r>
        <w:rPr>
          <w:rFonts w:eastAsia="標楷體" w:hAnsi="標楷體" w:hint="eastAsia"/>
          <w:color w:val="000000"/>
          <w:sz w:val="28"/>
          <w:szCs w:val="28"/>
        </w:rPr>
        <w:t>5.</w:t>
      </w:r>
      <w:r w:rsidRPr="00381C33">
        <w:rPr>
          <w:rFonts w:eastAsia="標楷體" w:hAnsi="標楷體"/>
          <w:color w:val="000000"/>
          <w:sz w:val="28"/>
          <w:szCs w:val="28"/>
        </w:rPr>
        <w:t>本土語言輔導團務運作、減課所需代理代課費等。</w:t>
      </w:r>
    </w:p>
    <w:sectPr w:rsidR="00331635" w:rsidRPr="003316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35"/>
    <w:rsid w:val="00331635"/>
    <w:rsid w:val="003751F4"/>
    <w:rsid w:val="005A07A8"/>
    <w:rsid w:val="006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7A8"/>
    <w:pPr>
      <w:widowControl w:val="0"/>
    </w:pPr>
  </w:style>
  <w:style w:type="paragraph" w:customStyle="1" w:styleId="1">
    <w:name w:val="字元1"/>
    <w:basedOn w:val="a"/>
    <w:rsid w:val="0033163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List 2"/>
    <w:basedOn w:val="a"/>
    <w:rsid w:val="00331635"/>
    <w:pPr>
      <w:ind w:leftChars="400" w:left="1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7A8"/>
    <w:pPr>
      <w:widowControl w:val="0"/>
    </w:pPr>
  </w:style>
  <w:style w:type="paragraph" w:customStyle="1" w:styleId="1">
    <w:name w:val="字元1"/>
    <w:basedOn w:val="a"/>
    <w:rsid w:val="0033163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List 2"/>
    <w:basedOn w:val="a"/>
    <w:rsid w:val="00331635"/>
    <w:pPr>
      <w:ind w:leftChars="400" w:left="1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2013-07-29T00:46:00Z</dcterms:created>
  <dcterms:modified xsi:type="dcterms:W3CDTF">2013-07-29T00:46:00Z</dcterms:modified>
</cp:coreProperties>
</file>